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</w:pP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四川外国语大学成都学院</w:t>
      </w:r>
    </w:p>
    <w:p>
      <w:pPr>
        <w:jc w:val="center"/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40"/>
        </w:rPr>
        <w:t>2021-2022</w:t>
      </w:r>
      <w:r>
        <w:rPr>
          <w:rFonts w:hint="eastAsia" w:ascii="黑体" w:hAnsi="黑体" w:eastAsia="黑体"/>
          <w:sz w:val="40"/>
        </w:rPr>
        <w:t>年高等教育人才培养质量和教学改革项目申请书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项目名称：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left="839" w:firstLine="420"/>
        <w:rPr>
          <w:rFonts w:eastAsia="黑体"/>
          <w:w w:val="80"/>
          <w:sz w:val="32"/>
          <w:szCs w:val="32"/>
        </w:rPr>
      </w:pPr>
      <w:r>
        <w:rPr>
          <w:rFonts w:hint="eastAsia" w:eastAsia="黑体"/>
          <w:w w:val="90"/>
          <w:sz w:val="32"/>
          <w:szCs w:val="32"/>
        </w:rPr>
        <w:t>项目负责人</w:t>
      </w:r>
      <w:r>
        <w:rPr>
          <w:rFonts w:hint="eastAsia" w:eastAsia="黑体"/>
          <w:w w:val="80"/>
          <w:sz w:val="32"/>
          <w:szCs w:val="32"/>
        </w:rPr>
        <w:t>：</w:t>
      </w:r>
      <w:r>
        <w:rPr>
          <w:rFonts w:hint="eastAsia" w:eastAsia="黑体"/>
          <w:w w:val="80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工作单位：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通信地址：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邮政编码：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电    话：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700" w:lineRule="exact"/>
        <w:ind w:left="839" w:firstLine="420"/>
        <w:rPr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申请日期：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教育教学品牌部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2021年9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月印刷</w:t>
      </w:r>
    </w:p>
    <w:p>
      <w:pPr>
        <w:widowControl/>
        <w:jc w:val="left"/>
      </w:pPr>
      <w:r>
        <w:br w:type="page"/>
      </w:r>
    </w:p>
    <w:tbl>
      <w:tblPr>
        <w:tblStyle w:val="4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5"/>
        <w:gridCol w:w="674"/>
        <w:gridCol w:w="338"/>
        <w:gridCol w:w="188"/>
        <w:gridCol w:w="521"/>
        <w:gridCol w:w="9"/>
        <w:gridCol w:w="929"/>
        <w:gridCol w:w="451"/>
        <w:gridCol w:w="552"/>
        <w:gridCol w:w="235"/>
        <w:gridCol w:w="787"/>
        <w:gridCol w:w="378"/>
        <w:gridCol w:w="252"/>
        <w:gridCol w:w="629"/>
        <w:gridCol w:w="282"/>
        <w:gridCol w:w="324"/>
        <w:gridCol w:w="803"/>
        <w:gridCol w:w="1092"/>
        <w:gridCol w:w="10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5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51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65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项目起止年月</w:t>
            </w:r>
          </w:p>
        </w:tc>
        <w:tc>
          <w:tcPr>
            <w:tcW w:w="7351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  月至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75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84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97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承担教研项目情况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是否鉴定/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组织鉴定单位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主要教学科研领域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项目中的分工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9241" w:type="dxa"/>
            <w:gridSpan w:val="1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1、研究意义与推广价值（限400字）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0" w:hRule="atLeast"/>
        </w:trPr>
        <w:tc>
          <w:tcPr>
            <w:tcW w:w="9374" w:type="dxa"/>
            <w:gridSpan w:val="21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/>
                <w:sz w:val="24"/>
              </w:rPr>
              <w:t>研究现状与研究目标（限500字）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5" w:hRule="atLeast"/>
        </w:trPr>
        <w:tc>
          <w:tcPr>
            <w:tcW w:w="9374" w:type="dxa"/>
            <w:gridSpan w:val="21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3、研究内容与特色创新（限1000字）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374" w:type="dxa"/>
            <w:gridSpan w:val="21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4、研究计划与可行性（限500字）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9374" w:type="dxa"/>
            <w:gridSpan w:val="21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5、工作基础与条件（限500字）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374" w:type="dxa"/>
            <w:gridSpan w:val="21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6、政策与经费保障（限200字）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"/>
          <w:szCs w:val="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286" w:type="dxa"/>
          </w:tcPr>
          <w:p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所在单位意见：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firstLine="24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单位主要负责人（签章）：</w:t>
            </w:r>
          </w:p>
          <w:p>
            <w:pPr>
              <w:spacing w:line="48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22" w:type="dxa"/>
            <w:gridSpan w:val="2"/>
          </w:tcPr>
          <w:p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专家评审意见（推荐重点项目填写）：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专家组组长签字：</w:t>
            </w:r>
          </w:p>
          <w:p>
            <w:pPr>
              <w:ind w:firstLine="3640" w:firstLineChars="13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组员签字：</w:t>
            </w:r>
          </w:p>
          <w:p>
            <w:pPr>
              <w:ind w:firstLine="4200" w:firstLineChars="15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ind w:firstLine="4340" w:firstLineChars="15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F1"/>
    <w:rsid w:val="00114ED4"/>
    <w:rsid w:val="00191E57"/>
    <w:rsid w:val="002078F1"/>
    <w:rsid w:val="002C5344"/>
    <w:rsid w:val="00343BD7"/>
    <w:rsid w:val="004A5753"/>
    <w:rsid w:val="00562305"/>
    <w:rsid w:val="00620F87"/>
    <w:rsid w:val="00832F1C"/>
    <w:rsid w:val="00852333"/>
    <w:rsid w:val="009B2E5D"/>
    <w:rsid w:val="009E106C"/>
    <w:rsid w:val="00CA79F5"/>
    <w:rsid w:val="00D426F6"/>
    <w:rsid w:val="00D57AB9"/>
    <w:rsid w:val="00E17E72"/>
    <w:rsid w:val="00ED10BD"/>
    <w:rsid w:val="5F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</Words>
  <Characters>901</Characters>
  <Lines>7</Lines>
  <Paragraphs>2</Paragraphs>
  <TotalTime>2</TotalTime>
  <ScaleCrop>false</ScaleCrop>
  <LinksUpToDate>false</LinksUpToDate>
  <CharactersWithSpaces>1056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2021-09-08T02:05:00Z</dcterms:created>
  <dc:creator>刘晓曦</dc:creator>
  <cp:lastModifiedBy>win10</cp:lastModifiedBy>
  <dcterms:modified xsi:type="dcterms:W3CDTF">2021-09-08T07:54:50Z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